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98" w:rsidRPr="00713FC4" w:rsidRDefault="00160E98" w:rsidP="00BE1F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FC4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160E98" w:rsidRPr="00713FC4" w:rsidRDefault="00160E98" w:rsidP="00BE1F4E">
      <w:pPr>
        <w:pStyle w:val="Balk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13FC4">
        <w:rPr>
          <w:rFonts w:ascii="Times New Roman" w:hAnsi="Times New Roman"/>
          <w:sz w:val="24"/>
          <w:szCs w:val="24"/>
        </w:rPr>
        <w:t>MİLLÎ EĞİTİM BAKANLIĞI</w:t>
      </w:r>
    </w:p>
    <w:p w:rsidR="00160E98" w:rsidRPr="00713FC4" w:rsidRDefault="00160E98" w:rsidP="00BE1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FC4">
        <w:rPr>
          <w:rFonts w:ascii="Times New Roman" w:hAnsi="Times New Roman" w:cs="Times New Roman"/>
          <w:b/>
          <w:sz w:val="24"/>
          <w:szCs w:val="24"/>
        </w:rPr>
        <w:t xml:space="preserve">Öğretmen Yetiştirme ve Geliştirme Genel Müdürlüğü </w:t>
      </w:r>
    </w:p>
    <w:p w:rsidR="00160E98" w:rsidRPr="00713FC4" w:rsidRDefault="00160E98" w:rsidP="00BE1F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E98" w:rsidRPr="00713FC4" w:rsidRDefault="00160E98" w:rsidP="00BE1F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FC4">
        <w:rPr>
          <w:rFonts w:ascii="Times New Roman" w:hAnsi="Times New Roman" w:cs="Times New Roman"/>
          <w:b/>
          <w:bCs/>
          <w:sz w:val="24"/>
          <w:szCs w:val="24"/>
        </w:rPr>
        <w:t>Mesleki Gelişim Programı</w:t>
      </w:r>
    </w:p>
    <w:p w:rsidR="00160E98" w:rsidRPr="00713FC4" w:rsidRDefault="00160E98" w:rsidP="00BE1F4E">
      <w:pPr>
        <w:rPr>
          <w:rFonts w:ascii="Times New Roman" w:hAnsi="Times New Roman" w:cs="Times New Roman"/>
          <w:b/>
          <w:sz w:val="24"/>
          <w:szCs w:val="24"/>
        </w:rPr>
      </w:pPr>
    </w:p>
    <w:p w:rsidR="00160E98" w:rsidRPr="00713FC4" w:rsidRDefault="00160E98" w:rsidP="00713FC4">
      <w:pPr>
        <w:pStyle w:val="ListParagraph1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4"/>
        </w:rPr>
      </w:pPr>
      <w:r w:rsidRPr="00713FC4">
        <w:rPr>
          <w:b/>
          <w:sz w:val="24"/>
        </w:rPr>
        <w:t>ETKİNLİĞİN ADI:</w:t>
      </w:r>
    </w:p>
    <w:p w:rsidR="00160E98" w:rsidRPr="00713FC4" w:rsidRDefault="00160E98" w:rsidP="00713FC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13FC4">
        <w:rPr>
          <w:rFonts w:ascii="Times New Roman" w:hAnsi="Times New Roman" w:cs="Times New Roman"/>
          <w:sz w:val="24"/>
          <w:szCs w:val="24"/>
        </w:rPr>
        <w:t xml:space="preserve">Aday Öğretmen Yetiştirme </w:t>
      </w:r>
      <w:r w:rsidRPr="00713FC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Öğretmenlikle İlgili Mevzuat </w:t>
      </w:r>
      <w:r w:rsidRPr="00713FC4">
        <w:rPr>
          <w:rFonts w:ascii="Times New Roman" w:hAnsi="Times New Roman" w:cs="Times New Roman"/>
          <w:sz w:val="24"/>
          <w:szCs w:val="24"/>
        </w:rPr>
        <w:t>Semineri</w:t>
      </w:r>
    </w:p>
    <w:p w:rsidR="00160E98" w:rsidRPr="00713FC4" w:rsidRDefault="00160E98" w:rsidP="00BE1F4E">
      <w:pPr>
        <w:rPr>
          <w:rFonts w:ascii="Times New Roman" w:hAnsi="Times New Roman" w:cs="Times New Roman"/>
          <w:sz w:val="24"/>
          <w:szCs w:val="24"/>
        </w:rPr>
      </w:pPr>
    </w:p>
    <w:p w:rsidR="00713FC4" w:rsidRPr="00713FC4" w:rsidRDefault="00160E98" w:rsidP="00713FC4">
      <w:pPr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13FC4">
        <w:rPr>
          <w:rFonts w:ascii="Times New Roman" w:hAnsi="Times New Roman" w:cs="Times New Roman"/>
          <w:b/>
          <w:sz w:val="24"/>
          <w:szCs w:val="24"/>
        </w:rPr>
        <w:t>ETKİNLİĞİN AMAÇLARI</w:t>
      </w:r>
    </w:p>
    <w:p w:rsidR="00160E98" w:rsidRPr="00713FC4" w:rsidRDefault="00160E98" w:rsidP="00713FC4">
      <w:pPr>
        <w:spacing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13FC4">
        <w:rPr>
          <w:rFonts w:ascii="Times New Roman" w:hAnsi="Times New Roman" w:cs="Times New Roman"/>
          <w:sz w:val="24"/>
          <w:szCs w:val="24"/>
        </w:rPr>
        <w:t>Bu faaliyeti başa</w:t>
      </w:r>
      <w:r w:rsidR="004A31C4" w:rsidRPr="00713FC4">
        <w:rPr>
          <w:rFonts w:ascii="Times New Roman" w:hAnsi="Times New Roman" w:cs="Times New Roman"/>
          <w:sz w:val="24"/>
          <w:szCs w:val="24"/>
        </w:rPr>
        <w:t xml:space="preserve">rı ile tamamlayan her katılımcı mesleğini yürütürken kendisini ilgilendirecek aşağıdaki </w:t>
      </w:r>
      <w:r w:rsidR="00D87507" w:rsidRPr="00713FC4">
        <w:rPr>
          <w:rFonts w:ascii="Times New Roman" w:hAnsi="Times New Roman" w:cs="Times New Roman"/>
          <w:sz w:val="24"/>
          <w:szCs w:val="24"/>
        </w:rPr>
        <w:t>konularda</w:t>
      </w:r>
      <w:r w:rsidR="004A31C4" w:rsidRPr="00713FC4">
        <w:rPr>
          <w:rFonts w:ascii="Times New Roman" w:hAnsi="Times New Roman" w:cs="Times New Roman"/>
          <w:sz w:val="24"/>
          <w:szCs w:val="24"/>
        </w:rPr>
        <w:t xml:space="preserve"> bilgi sahibi olur.</w:t>
      </w:r>
    </w:p>
    <w:p w:rsidR="004A31C4" w:rsidRPr="00713FC4" w:rsidRDefault="00160E98" w:rsidP="004A1E33">
      <w:pPr>
        <w:pStyle w:val="ListeParagraf"/>
        <w:numPr>
          <w:ilvl w:val="0"/>
          <w:numId w:val="26"/>
        </w:numPr>
        <w:contextualSpacing/>
        <w:rPr>
          <w:rFonts w:eastAsia="Calibri"/>
          <w:kern w:val="24"/>
          <w:lang w:eastAsia="en-US"/>
        </w:rPr>
      </w:pPr>
      <w:r w:rsidRPr="00713FC4">
        <w:rPr>
          <w:rFonts w:eastAsia="Calibri"/>
          <w:kern w:val="24"/>
          <w:lang w:eastAsia="en-US"/>
        </w:rPr>
        <w:t>657 sayılı Devlet Memurlar</w:t>
      </w:r>
      <w:r w:rsidR="00DA5411" w:rsidRPr="00713FC4">
        <w:rPr>
          <w:rFonts w:eastAsia="Calibri"/>
          <w:kern w:val="24"/>
          <w:lang w:eastAsia="en-US"/>
        </w:rPr>
        <w:t>ı Kanunu</w:t>
      </w:r>
      <w:r w:rsidR="004A31C4" w:rsidRPr="00713FC4">
        <w:rPr>
          <w:rFonts w:eastAsia="Calibri"/>
          <w:kern w:val="24"/>
          <w:lang w:eastAsia="en-US"/>
        </w:rPr>
        <w:t>nun ilgili bölümleri</w:t>
      </w:r>
    </w:p>
    <w:p w:rsidR="003135C6" w:rsidRPr="00713FC4" w:rsidRDefault="00160E98" w:rsidP="00BE1F4E">
      <w:pPr>
        <w:pStyle w:val="ListeParagraf"/>
        <w:numPr>
          <w:ilvl w:val="0"/>
          <w:numId w:val="26"/>
        </w:numPr>
        <w:spacing w:after="200"/>
        <w:contextualSpacing/>
        <w:rPr>
          <w:rFonts w:eastAsia="Calibri"/>
          <w:kern w:val="24"/>
          <w:lang w:eastAsia="en-US"/>
        </w:rPr>
      </w:pPr>
      <w:r w:rsidRPr="00713FC4">
        <w:rPr>
          <w:rFonts w:eastAsia="Calibri"/>
          <w:lang w:eastAsia="en-US"/>
        </w:rPr>
        <w:t>4483 sayılı Memurlar ve Diğer Kamu Görevlileri</w:t>
      </w:r>
      <w:r w:rsidR="004A31C4" w:rsidRPr="00713FC4">
        <w:rPr>
          <w:rFonts w:eastAsia="Calibri"/>
          <w:lang w:eastAsia="en-US"/>
        </w:rPr>
        <w:t>nin Yargılanması Hakkında Kanun</w:t>
      </w:r>
      <w:r w:rsidRPr="00713FC4">
        <w:rPr>
          <w:rFonts w:eastAsia="Calibri"/>
          <w:lang w:eastAsia="en-US"/>
        </w:rPr>
        <w:t>.</w:t>
      </w:r>
    </w:p>
    <w:p w:rsidR="00160E98" w:rsidRPr="00713FC4" w:rsidRDefault="00160E98" w:rsidP="00713FC4">
      <w:pPr>
        <w:pStyle w:val="ListeParagraf"/>
        <w:numPr>
          <w:ilvl w:val="0"/>
          <w:numId w:val="26"/>
        </w:numPr>
        <w:spacing w:after="200"/>
        <w:contextualSpacing/>
        <w:rPr>
          <w:rFonts w:eastAsia="Calibri"/>
          <w:lang w:eastAsia="en-US"/>
        </w:rPr>
      </w:pPr>
      <w:r w:rsidRPr="00713FC4">
        <w:rPr>
          <w:rFonts w:eastAsia="Calibri"/>
          <w:lang w:eastAsia="en-US"/>
        </w:rPr>
        <w:t>1739 sa</w:t>
      </w:r>
      <w:r w:rsidR="004A31C4" w:rsidRPr="00713FC4">
        <w:rPr>
          <w:rFonts w:eastAsia="Calibri"/>
          <w:lang w:eastAsia="en-US"/>
        </w:rPr>
        <w:t>yılı Millî Eğitim Temel Kanunu</w:t>
      </w:r>
      <w:r w:rsidRPr="00713FC4">
        <w:rPr>
          <w:rFonts w:eastAsia="Calibri"/>
          <w:lang w:eastAsia="en-US"/>
        </w:rPr>
        <w:t>.</w:t>
      </w:r>
    </w:p>
    <w:p w:rsidR="003135C6" w:rsidRPr="00713FC4" w:rsidRDefault="003135C6" w:rsidP="00713FC4">
      <w:pPr>
        <w:pStyle w:val="ListeParagraf"/>
        <w:numPr>
          <w:ilvl w:val="0"/>
          <w:numId w:val="26"/>
        </w:numPr>
        <w:spacing w:after="200"/>
        <w:contextualSpacing/>
        <w:rPr>
          <w:rFonts w:eastAsia="Calibri"/>
          <w:lang w:eastAsia="en-US"/>
        </w:rPr>
      </w:pPr>
      <w:r w:rsidRPr="00713FC4">
        <w:rPr>
          <w:rFonts w:eastAsia="Calibri"/>
          <w:lang w:eastAsia="en-US"/>
        </w:rPr>
        <w:t xml:space="preserve">Türk Milli </w:t>
      </w:r>
      <w:r w:rsidR="004A31C4" w:rsidRPr="00713FC4">
        <w:rPr>
          <w:rFonts w:eastAsia="Calibri"/>
          <w:lang w:eastAsia="en-US"/>
        </w:rPr>
        <w:t>Eğitim Sisteminin Genel yapısı</w:t>
      </w:r>
      <w:r w:rsidRPr="00713FC4">
        <w:rPr>
          <w:rFonts w:eastAsia="Calibri"/>
          <w:lang w:eastAsia="en-US"/>
        </w:rPr>
        <w:t>.</w:t>
      </w:r>
    </w:p>
    <w:p w:rsidR="003135C6" w:rsidRPr="00713FC4" w:rsidRDefault="003135C6" w:rsidP="00713FC4">
      <w:pPr>
        <w:pStyle w:val="ListeParagraf"/>
        <w:numPr>
          <w:ilvl w:val="0"/>
          <w:numId w:val="26"/>
        </w:numPr>
        <w:spacing w:after="200"/>
        <w:contextualSpacing/>
        <w:rPr>
          <w:rFonts w:eastAsia="Calibri"/>
          <w:lang w:eastAsia="en-US"/>
        </w:rPr>
      </w:pPr>
      <w:r w:rsidRPr="00713FC4">
        <w:rPr>
          <w:rFonts w:eastAsia="Calibri"/>
          <w:lang w:eastAsia="en-US"/>
        </w:rPr>
        <w:t>Öğre</w:t>
      </w:r>
      <w:r w:rsidR="004A31C4" w:rsidRPr="00713FC4">
        <w:rPr>
          <w:rFonts w:eastAsia="Calibri"/>
          <w:lang w:eastAsia="en-US"/>
        </w:rPr>
        <w:t>tmenlik mesleğine dair hükümler</w:t>
      </w:r>
      <w:r w:rsidRPr="00713FC4">
        <w:rPr>
          <w:rFonts w:eastAsia="Calibri"/>
          <w:lang w:eastAsia="en-US"/>
        </w:rPr>
        <w:t>.</w:t>
      </w:r>
    </w:p>
    <w:p w:rsidR="003135C6" w:rsidRPr="00713FC4" w:rsidRDefault="003135C6" w:rsidP="00713FC4">
      <w:pPr>
        <w:pStyle w:val="ListeParagraf"/>
        <w:numPr>
          <w:ilvl w:val="0"/>
          <w:numId w:val="26"/>
        </w:numPr>
        <w:spacing w:after="200"/>
        <w:contextualSpacing/>
        <w:rPr>
          <w:rFonts w:eastAsia="Calibri"/>
          <w:lang w:eastAsia="en-US"/>
        </w:rPr>
      </w:pPr>
      <w:proofErr w:type="gramStart"/>
      <w:r w:rsidRPr="00713FC4">
        <w:rPr>
          <w:rFonts w:eastAsia="Calibri"/>
          <w:lang w:eastAsia="en-US"/>
        </w:rPr>
        <w:t>Okul binal</w:t>
      </w:r>
      <w:r w:rsidR="004A31C4" w:rsidRPr="00713FC4">
        <w:rPr>
          <w:rFonts w:eastAsia="Calibri"/>
          <w:lang w:eastAsia="en-US"/>
        </w:rPr>
        <w:t>arı ve Tesislerine dair mevzuat</w:t>
      </w:r>
      <w:r w:rsidRPr="00713FC4">
        <w:rPr>
          <w:rFonts w:eastAsia="Calibri"/>
          <w:lang w:eastAsia="en-US"/>
        </w:rPr>
        <w:t>.</w:t>
      </w:r>
      <w:proofErr w:type="gramEnd"/>
    </w:p>
    <w:p w:rsidR="003135C6" w:rsidRPr="00713FC4" w:rsidRDefault="003135C6" w:rsidP="00713FC4">
      <w:pPr>
        <w:pStyle w:val="ListeParagraf"/>
        <w:numPr>
          <w:ilvl w:val="0"/>
          <w:numId w:val="26"/>
        </w:numPr>
        <w:spacing w:after="200"/>
        <w:contextualSpacing/>
        <w:rPr>
          <w:rFonts w:eastAsia="Calibri"/>
          <w:lang w:eastAsia="en-US"/>
        </w:rPr>
      </w:pPr>
      <w:r w:rsidRPr="00713FC4">
        <w:rPr>
          <w:rFonts w:eastAsia="Calibri"/>
          <w:lang w:eastAsia="en-US"/>
        </w:rPr>
        <w:t>Eğitim a</w:t>
      </w:r>
      <w:r w:rsidR="004A31C4" w:rsidRPr="00713FC4">
        <w:rPr>
          <w:rFonts w:eastAsia="Calibri"/>
          <w:lang w:eastAsia="en-US"/>
        </w:rPr>
        <w:t>raç ve gereçlerine dair mevzuat</w:t>
      </w:r>
      <w:r w:rsidRPr="00713FC4">
        <w:rPr>
          <w:rFonts w:eastAsia="Calibri"/>
          <w:lang w:eastAsia="en-US"/>
        </w:rPr>
        <w:t>.</w:t>
      </w:r>
    </w:p>
    <w:p w:rsidR="00160E98" w:rsidRPr="00713FC4" w:rsidRDefault="00160E98" w:rsidP="00713FC4">
      <w:pPr>
        <w:pStyle w:val="ListeParagraf"/>
        <w:numPr>
          <w:ilvl w:val="0"/>
          <w:numId w:val="26"/>
        </w:numPr>
        <w:spacing w:after="200"/>
        <w:contextualSpacing/>
        <w:rPr>
          <w:rFonts w:eastAsia="Calibri"/>
          <w:lang w:eastAsia="en-US"/>
        </w:rPr>
      </w:pPr>
      <w:r w:rsidRPr="00713FC4">
        <w:rPr>
          <w:rFonts w:eastAsia="Calibri"/>
          <w:lang w:eastAsia="en-US"/>
        </w:rPr>
        <w:t>652 sa</w:t>
      </w:r>
      <w:r w:rsidR="004A31C4" w:rsidRPr="00713FC4">
        <w:rPr>
          <w:rFonts w:eastAsia="Calibri"/>
          <w:lang w:eastAsia="en-US"/>
        </w:rPr>
        <w:t>yılı Kanun Hükmünde Kararname</w:t>
      </w:r>
      <w:r w:rsidRPr="00713FC4">
        <w:rPr>
          <w:rFonts w:eastAsia="Calibri"/>
          <w:lang w:eastAsia="en-US"/>
        </w:rPr>
        <w:t>.</w:t>
      </w:r>
    </w:p>
    <w:p w:rsidR="00D852C4" w:rsidRPr="00713FC4" w:rsidRDefault="00160E98" w:rsidP="00713FC4">
      <w:pPr>
        <w:pStyle w:val="ListeParagraf"/>
        <w:numPr>
          <w:ilvl w:val="0"/>
          <w:numId w:val="26"/>
        </w:numPr>
        <w:spacing w:after="200"/>
        <w:contextualSpacing/>
        <w:rPr>
          <w:rFonts w:eastAsia="Calibri"/>
          <w:lang w:eastAsia="en-US"/>
        </w:rPr>
      </w:pPr>
      <w:r w:rsidRPr="00713FC4">
        <w:rPr>
          <w:rFonts w:eastAsia="Calibri"/>
          <w:lang w:eastAsia="en-US"/>
        </w:rPr>
        <w:t xml:space="preserve">5580 sayılı </w:t>
      </w:r>
      <w:r w:rsidR="00D852C4" w:rsidRPr="00713FC4">
        <w:rPr>
          <w:rFonts w:eastAsia="Calibri"/>
          <w:lang w:eastAsia="en-US"/>
        </w:rPr>
        <w:t xml:space="preserve">Özel Öğretim Kurumları Kanununun </w:t>
      </w:r>
      <w:r w:rsidR="004A31C4" w:rsidRPr="00713FC4">
        <w:rPr>
          <w:rFonts w:eastAsia="Calibri"/>
          <w:lang w:eastAsia="en-US"/>
        </w:rPr>
        <w:t>Amacı, Kapsamı ve Tanımları</w:t>
      </w:r>
      <w:r w:rsidR="00D852C4" w:rsidRPr="00713FC4">
        <w:rPr>
          <w:rFonts w:eastAsia="Calibri"/>
          <w:lang w:eastAsia="en-US"/>
        </w:rPr>
        <w:t>.</w:t>
      </w:r>
    </w:p>
    <w:p w:rsidR="00D852C4" w:rsidRPr="00713FC4" w:rsidRDefault="00D852C4" w:rsidP="00713FC4">
      <w:pPr>
        <w:pStyle w:val="ListeParagraf"/>
        <w:numPr>
          <w:ilvl w:val="0"/>
          <w:numId w:val="26"/>
        </w:numPr>
        <w:spacing w:after="200"/>
        <w:contextualSpacing/>
        <w:rPr>
          <w:rFonts w:eastAsia="Calibri"/>
          <w:lang w:eastAsia="en-US"/>
        </w:rPr>
      </w:pPr>
      <w:r w:rsidRPr="00713FC4">
        <w:rPr>
          <w:rFonts w:eastAsia="Calibri"/>
          <w:lang w:eastAsia="en-US"/>
        </w:rPr>
        <w:t>5580 Sayılı Kanunun Kurum Açma, Kurucu-Kurum Binaları,Milletlerarası Özel Öğretim Kurumları, Yabancı Okullar ve Azınlık Okullarına dair hükümler.</w:t>
      </w:r>
    </w:p>
    <w:p w:rsidR="00D852C4" w:rsidRPr="00713FC4" w:rsidRDefault="00D852C4" w:rsidP="00713FC4">
      <w:pPr>
        <w:pStyle w:val="ListeParagraf"/>
        <w:numPr>
          <w:ilvl w:val="0"/>
          <w:numId w:val="26"/>
        </w:numPr>
        <w:spacing w:after="200"/>
        <w:contextualSpacing/>
        <w:rPr>
          <w:rFonts w:eastAsia="Calibri"/>
          <w:lang w:eastAsia="en-US"/>
        </w:rPr>
      </w:pPr>
      <w:r w:rsidRPr="00713FC4">
        <w:rPr>
          <w:rFonts w:eastAsia="Calibri"/>
          <w:lang w:eastAsia="en-US"/>
        </w:rPr>
        <w:t>Özel Öğretim KurumlarındaEğitim Öğretim Kurum Yönetim ve Persone</w:t>
      </w:r>
      <w:r w:rsidR="004A31C4" w:rsidRPr="00713FC4">
        <w:rPr>
          <w:rFonts w:eastAsia="Calibri"/>
          <w:lang w:eastAsia="en-US"/>
        </w:rPr>
        <w:t>l İşleri</w:t>
      </w:r>
      <w:r w:rsidRPr="00713FC4">
        <w:rPr>
          <w:rFonts w:eastAsia="Calibri"/>
          <w:lang w:eastAsia="en-US"/>
        </w:rPr>
        <w:t>.</w:t>
      </w:r>
    </w:p>
    <w:p w:rsidR="00BE1F4E" w:rsidRPr="00713FC4" w:rsidRDefault="00BE1F4E" w:rsidP="00713FC4">
      <w:pPr>
        <w:pStyle w:val="ListeParagraf"/>
        <w:numPr>
          <w:ilvl w:val="0"/>
          <w:numId w:val="26"/>
        </w:numPr>
        <w:spacing w:after="200"/>
        <w:contextualSpacing/>
        <w:rPr>
          <w:rFonts w:eastAsia="Calibri"/>
          <w:lang w:eastAsia="en-US"/>
        </w:rPr>
      </w:pPr>
      <w:r w:rsidRPr="00713FC4">
        <w:rPr>
          <w:rFonts w:eastAsia="Calibri"/>
          <w:lang w:eastAsia="en-US"/>
        </w:rPr>
        <w:t>6331 Sayılı İş Sağlığı ve Güvenliği Kanu</w:t>
      </w:r>
      <w:r w:rsidR="004A31C4" w:rsidRPr="00713FC4">
        <w:rPr>
          <w:rFonts w:eastAsia="Calibri"/>
          <w:lang w:eastAsia="en-US"/>
        </w:rPr>
        <w:t>nu</w:t>
      </w:r>
      <w:r w:rsidRPr="00713FC4">
        <w:rPr>
          <w:rFonts w:eastAsia="Calibri"/>
          <w:lang w:eastAsia="en-US"/>
        </w:rPr>
        <w:t>.</w:t>
      </w:r>
    </w:p>
    <w:p w:rsidR="00160E98" w:rsidRPr="00713FC4" w:rsidRDefault="00BE1F4E" w:rsidP="00713FC4">
      <w:pPr>
        <w:pStyle w:val="ListeParagraf"/>
        <w:numPr>
          <w:ilvl w:val="0"/>
          <w:numId w:val="26"/>
        </w:numPr>
        <w:spacing w:after="200"/>
        <w:contextualSpacing/>
        <w:rPr>
          <w:rFonts w:eastAsia="Calibri"/>
          <w:lang w:eastAsia="en-US"/>
        </w:rPr>
      </w:pPr>
      <w:proofErr w:type="gramStart"/>
      <w:r w:rsidRPr="00713FC4">
        <w:rPr>
          <w:rFonts w:eastAsia="Calibri"/>
          <w:lang w:eastAsia="en-US"/>
        </w:rPr>
        <w:t>Görevin gerektirdiği d</w:t>
      </w:r>
      <w:r w:rsidR="004A31C4" w:rsidRPr="00713FC4">
        <w:rPr>
          <w:rFonts w:eastAsia="Calibri"/>
          <w:lang w:eastAsia="en-US"/>
        </w:rPr>
        <w:t>iğer mevzuat hükümleri</w:t>
      </w:r>
      <w:r w:rsidR="00713FC4">
        <w:rPr>
          <w:rFonts w:eastAsia="Calibri"/>
          <w:lang w:eastAsia="en-US"/>
        </w:rPr>
        <w:t>.</w:t>
      </w:r>
      <w:proofErr w:type="gramEnd"/>
    </w:p>
    <w:p w:rsidR="00160E98" w:rsidRPr="00713FC4" w:rsidRDefault="00160E98" w:rsidP="00713FC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FC4">
        <w:rPr>
          <w:rFonts w:ascii="Times New Roman" w:hAnsi="Times New Roman" w:cs="Times New Roman"/>
          <w:b/>
          <w:sz w:val="24"/>
          <w:szCs w:val="24"/>
        </w:rPr>
        <w:t>ETKİNLİĞİN SÜRESİ</w:t>
      </w:r>
    </w:p>
    <w:p w:rsidR="00160E98" w:rsidRPr="00713FC4" w:rsidRDefault="00160E98" w:rsidP="00713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FC4">
        <w:rPr>
          <w:rFonts w:ascii="Times New Roman" w:hAnsi="Times New Roman" w:cs="Times New Roman"/>
          <w:sz w:val="24"/>
          <w:szCs w:val="24"/>
        </w:rPr>
        <w:t xml:space="preserve">Eğitimin süresi </w:t>
      </w:r>
      <w:r w:rsidR="0059175A" w:rsidRPr="00713FC4">
        <w:rPr>
          <w:rFonts w:ascii="Times New Roman" w:hAnsi="Times New Roman" w:cs="Times New Roman"/>
          <w:sz w:val="24"/>
          <w:szCs w:val="24"/>
        </w:rPr>
        <w:t>12</w:t>
      </w:r>
      <w:r w:rsidRPr="00713FC4">
        <w:rPr>
          <w:rFonts w:ascii="Times New Roman" w:hAnsi="Times New Roman" w:cs="Times New Roman"/>
          <w:sz w:val="24"/>
          <w:szCs w:val="24"/>
        </w:rPr>
        <w:t xml:space="preserve"> ders saatidir.</w:t>
      </w:r>
    </w:p>
    <w:p w:rsidR="00160E98" w:rsidRPr="00713FC4" w:rsidRDefault="00160E98" w:rsidP="00BE1F4E">
      <w:pPr>
        <w:rPr>
          <w:rFonts w:ascii="Times New Roman" w:hAnsi="Times New Roman" w:cs="Times New Roman"/>
          <w:sz w:val="24"/>
          <w:szCs w:val="24"/>
        </w:rPr>
      </w:pPr>
    </w:p>
    <w:p w:rsidR="00160E98" w:rsidRPr="00713FC4" w:rsidRDefault="00160E98" w:rsidP="00713FC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FC4">
        <w:rPr>
          <w:rFonts w:ascii="Times New Roman" w:hAnsi="Times New Roman" w:cs="Times New Roman"/>
          <w:b/>
          <w:sz w:val="24"/>
          <w:szCs w:val="24"/>
        </w:rPr>
        <w:t>ETKİNLİĞİN HEDEF KİTLESİ</w:t>
      </w:r>
    </w:p>
    <w:p w:rsidR="00160E98" w:rsidRPr="00713FC4" w:rsidRDefault="00160E98" w:rsidP="00713FC4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3FC4">
        <w:rPr>
          <w:rFonts w:ascii="Times New Roman" w:hAnsi="Times New Roman" w:cs="Times New Roman"/>
          <w:sz w:val="24"/>
          <w:szCs w:val="24"/>
        </w:rPr>
        <w:t xml:space="preserve">     Bakanlığımıza bağlı okul/kurumlara yeni atanmış aday öğretmenler.</w:t>
      </w:r>
    </w:p>
    <w:p w:rsidR="00160E98" w:rsidRPr="00713FC4" w:rsidRDefault="00160E98" w:rsidP="00BE1F4E">
      <w:pPr>
        <w:rPr>
          <w:rFonts w:ascii="Times New Roman" w:hAnsi="Times New Roman" w:cs="Times New Roman"/>
          <w:sz w:val="24"/>
          <w:szCs w:val="24"/>
        </w:rPr>
      </w:pPr>
    </w:p>
    <w:p w:rsidR="00160E98" w:rsidRPr="00713FC4" w:rsidRDefault="00160E98" w:rsidP="00713FC4">
      <w:pPr>
        <w:pStyle w:val="ListParagraph1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4"/>
        </w:rPr>
      </w:pPr>
      <w:r w:rsidRPr="00713FC4">
        <w:rPr>
          <w:b/>
          <w:sz w:val="24"/>
        </w:rPr>
        <w:t>ETKİNLİĞİN UYGULANMASI İLE İLGİLİ AÇIKLAMALAR</w:t>
      </w:r>
    </w:p>
    <w:p w:rsidR="00160E98" w:rsidRPr="00713FC4" w:rsidRDefault="00160E98" w:rsidP="00BE1F4E">
      <w:pPr>
        <w:pStyle w:val="ListParagraph1"/>
        <w:numPr>
          <w:ilvl w:val="0"/>
          <w:numId w:val="2"/>
        </w:numPr>
        <w:tabs>
          <w:tab w:val="left" w:pos="426"/>
        </w:tabs>
        <w:jc w:val="both"/>
        <w:rPr>
          <w:sz w:val="24"/>
        </w:rPr>
      </w:pPr>
      <w:r w:rsidRPr="00713FC4">
        <w:rPr>
          <w:sz w:val="24"/>
        </w:rPr>
        <w:t>Bu etkinlik aday öğretmenleri</w:t>
      </w:r>
      <w:r w:rsidR="005B71C3" w:rsidRPr="00713FC4">
        <w:rPr>
          <w:sz w:val="24"/>
        </w:rPr>
        <w:t xml:space="preserve">,öğretmenlik mesleğini sürdürürken uymak zorunda olacakları mevzuat konusunda bilgilendirmek </w:t>
      </w:r>
      <w:r w:rsidRPr="00713FC4">
        <w:rPr>
          <w:sz w:val="24"/>
        </w:rPr>
        <w:t>düzenlenmiştir.</w:t>
      </w:r>
    </w:p>
    <w:p w:rsidR="00160E98" w:rsidRPr="00713FC4" w:rsidRDefault="00160E98" w:rsidP="00BE1F4E">
      <w:pPr>
        <w:pStyle w:val="ListParagraph1"/>
        <w:numPr>
          <w:ilvl w:val="0"/>
          <w:numId w:val="2"/>
        </w:numPr>
        <w:tabs>
          <w:tab w:val="left" w:pos="426"/>
        </w:tabs>
        <w:rPr>
          <w:b/>
          <w:sz w:val="24"/>
        </w:rPr>
      </w:pPr>
      <w:r w:rsidRPr="00713FC4">
        <w:rPr>
          <w:color w:val="000000"/>
          <w:sz w:val="24"/>
        </w:rPr>
        <w:t xml:space="preserve">Eğitim görevlileri olarak bu konularda donanımlı </w:t>
      </w:r>
      <w:r w:rsidR="005B71C3" w:rsidRPr="00713FC4">
        <w:rPr>
          <w:color w:val="000000"/>
          <w:sz w:val="24"/>
        </w:rPr>
        <w:t xml:space="preserve">akademisyen, </w:t>
      </w:r>
      <w:r w:rsidRPr="00713FC4">
        <w:rPr>
          <w:color w:val="000000"/>
          <w:sz w:val="24"/>
        </w:rPr>
        <w:t>idareci, uzman yada öğretmenler görevlendirilecektir.</w:t>
      </w:r>
    </w:p>
    <w:p w:rsidR="00160E98" w:rsidRPr="00713FC4" w:rsidRDefault="00160E98" w:rsidP="00BE1F4E">
      <w:pPr>
        <w:pStyle w:val="nospacing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13FC4">
        <w:rPr>
          <w:color w:val="000000"/>
        </w:rPr>
        <w:t>Eğitim ortamı katılımcıların etkin iletişim kurabileceği biçimde düzenlenecektir.</w:t>
      </w:r>
    </w:p>
    <w:p w:rsidR="00160E98" w:rsidRPr="00713FC4" w:rsidRDefault="00160E98" w:rsidP="00BE1F4E">
      <w:pPr>
        <w:pStyle w:val="ListeParagraf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713FC4">
        <w:t xml:space="preserve">Eğitim, internet bağlantılı bilgisayar ve </w:t>
      </w:r>
      <w:proofErr w:type="gramStart"/>
      <w:r w:rsidRPr="00713FC4">
        <w:t>projeksiyon</w:t>
      </w:r>
      <w:proofErr w:type="gramEnd"/>
      <w:r w:rsidRPr="00713FC4">
        <w:t xml:space="preserve"> cihazı ya da etkileşimli tahta olan eğitim ortamında gerçekleştirilecektir</w:t>
      </w:r>
      <w:r w:rsidRPr="00713FC4">
        <w:rPr>
          <w:color w:val="FF0000"/>
        </w:rPr>
        <w:t xml:space="preserve">. </w:t>
      </w:r>
      <w:r w:rsidRPr="00713FC4">
        <w:t>Eğitim içerikleri uygun materyallerle desteklenecektir</w:t>
      </w:r>
      <w:r w:rsidRPr="00713FC4">
        <w:rPr>
          <w:color w:val="000000"/>
        </w:rPr>
        <w:t>.</w:t>
      </w:r>
    </w:p>
    <w:p w:rsidR="00160E98" w:rsidRPr="00713FC4" w:rsidRDefault="00160E98" w:rsidP="00BE1F4E">
      <w:pPr>
        <w:pStyle w:val="ListeParagraf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713FC4">
        <w:t>Katılımcı sayısı dikkate alınarak ortamda gerekli ışık ve ses düzeni sağlanacaktır</w:t>
      </w:r>
      <w:r w:rsidRPr="00713FC4">
        <w:rPr>
          <w:color w:val="000000"/>
        </w:rPr>
        <w:t>.</w:t>
      </w:r>
    </w:p>
    <w:p w:rsidR="00160E98" w:rsidRPr="00713FC4" w:rsidRDefault="00160E98" w:rsidP="00C77470">
      <w:pPr>
        <w:pStyle w:val="ListParagraph1"/>
        <w:numPr>
          <w:ilvl w:val="0"/>
          <w:numId w:val="31"/>
        </w:numPr>
        <w:rPr>
          <w:b/>
          <w:sz w:val="24"/>
        </w:rPr>
      </w:pPr>
      <w:r w:rsidRPr="00713FC4">
        <w:rPr>
          <w:b/>
          <w:sz w:val="24"/>
        </w:rPr>
        <w:lastRenderedPageBreak/>
        <w:t>ETKİNLİĞİN İÇERİĞİ</w:t>
      </w:r>
    </w:p>
    <w:p w:rsidR="00160E98" w:rsidRPr="00713FC4" w:rsidRDefault="00160E98" w:rsidP="00BE1F4E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FC4">
        <w:rPr>
          <w:rFonts w:ascii="Times New Roman" w:hAnsi="Times New Roman" w:cs="Times New Roman"/>
          <w:b/>
          <w:bCs/>
          <w:sz w:val="24"/>
          <w:szCs w:val="24"/>
        </w:rPr>
        <w:t>Konuların Dağılım Tablosu</w:t>
      </w:r>
    </w:p>
    <w:tbl>
      <w:tblPr>
        <w:tblW w:w="955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600"/>
        <w:gridCol w:w="952"/>
      </w:tblGrid>
      <w:tr w:rsidR="00160E98" w:rsidRPr="00713FC4" w:rsidTr="00160E98">
        <w:trPr>
          <w:cantSplit/>
          <w:trHeight w:val="567"/>
          <w:jc w:val="center"/>
        </w:trPr>
        <w:tc>
          <w:tcPr>
            <w:tcW w:w="8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E98" w:rsidRPr="00713FC4" w:rsidRDefault="00160E98" w:rsidP="00BE1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3F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Konular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60E98" w:rsidRPr="00713FC4" w:rsidRDefault="00160E98" w:rsidP="00BE1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3F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Süresi</w:t>
            </w:r>
          </w:p>
        </w:tc>
      </w:tr>
      <w:tr w:rsidR="00160E98" w:rsidRPr="00713FC4" w:rsidTr="00DA5411">
        <w:trPr>
          <w:trHeight w:val="720"/>
          <w:jc w:val="center"/>
        </w:trPr>
        <w:tc>
          <w:tcPr>
            <w:tcW w:w="8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0E98" w:rsidRPr="00713FC4" w:rsidRDefault="00160E98" w:rsidP="00BE1F4E">
            <w:pPr>
              <w:pStyle w:val="ListeParagraf"/>
              <w:ind w:left="720"/>
              <w:contextualSpacing/>
              <w:rPr>
                <w:rFonts w:eastAsia="Calibri"/>
                <w:b/>
                <w:lang w:eastAsia="en-US"/>
              </w:rPr>
            </w:pPr>
            <w:r w:rsidRPr="00713FC4">
              <w:rPr>
                <w:rFonts w:eastAsia="Calibri"/>
                <w:b/>
                <w:lang w:eastAsia="en-US"/>
              </w:rPr>
              <w:t>ÖĞRETMENLİKLE İLGİLİ MEVZUAT</w:t>
            </w:r>
          </w:p>
          <w:p w:rsidR="00160E98" w:rsidRPr="00713FC4" w:rsidRDefault="00160E98" w:rsidP="00BE1F4E">
            <w:pPr>
              <w:numPr>
                <w:ilvl w:val="3"/>
                <w:numId w:val="18"/>
              </w:numPr>
              <w:ind w:left="875" w:hanging="42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3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657 sayılı Devlet Memurları Kanunu, </w:t>
            </w:r>
          </w:p>
          <w:p w:rsidR="00DA5411" w:rsidRPr="00713FC4" w:rsidRDefault="00DA5411" w:rsidP="00BE1F4E">
            <w:pPr>
              <w:pStyle w:val="ListeParagraf"/>
              <w:numPr>
                <w:ilvl w:val="0"/>
                <w:numId w:val="27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Genel Hükümler</w:t>
            </w:r>
          </w:p>
          <w:p w:rsidR="00DA5411" w:rsidRPr="00713FC4" w:rsidRDefault="00DA5411" w:rsidP="00BE1F4E">
            <w:pPr>
              <w:pStyle w:val="ListeParagraf"/>
              <w:numPr>
                <w:ilvl w:val="0"/>
                <w:numId w:val="27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Sınıflandırma</w:t>
            </w:r>
          </w:p>
          <w:p w:rsidR="00DA5411" w:rsidRPr="00713FC4" w:rsidRDefault="00DA5411" w:rsidP="00BE1F4E">
            <w:pPr>
              <w:pStyle w:val="ListeParagraf"/>
              <w:numPr>
                <w:ilvl w:val="0"/>
                <w:numId w:val="27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Devlet Memurluğuna Alınma</w:t>
            </w:r>
          </w:p>
          <w:p w:rsidR="00DA5411" w:rsidRPr="00713FC4" w:rsidRDefault="00DA5411" w:rsidP="00BE1F4E">
            <w:pPr>
              <w:pStyle w:val="ListeParagraf"/>
              <w:numPr>
                <w:ilvl w:val="0"/>
                <w:numId w:val="27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Hizmet Şartları ve Şekilleri</w:t>
            </w:r>
          </w:p>
          <w:p w:rsidR="00DA5411" w:rsidRPr="00713FC4" w:rsidRDefault="00DA5411" w:rsidP="00BE1F4E">
            <w:pPr>
              <w:pStyle w:val="ListeParagraf"/>
              <w:numPr>
                <w:ilvl w:val="0"/>
                <w:numId w:val="27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Mali Hükümler</w:t>
            </w:r>
          </w:p>
          <w:p w:rsidR="00DA5411" w:rsidRPr="00713FC4" w:rsidRDefault="00DA5411" w:rsidP="00BE1F4E">
            <w:pPr>
              <w:pStyle w:val="ListeParagraf"/>
              <w:numPr>
                <w:ilvl w:val="0"/>
                <w:numId w:val="27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Sosyal Haklar ve Yardımlar</w:t>
            </w:r>
          </w:p>
          <w:p w:rsidR="00DA5411" w:rsidRPr="00713FC4" w:rsidRDefault="00DA5411" w:rsidP="00BE1F4E">
            <w:pPr>
              <w:pStyle w:val="ListeParagraf"/>
              <w:numPr>
                <w:ilvl w:val="0"/>
                <w:numId w:val="27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Devlet Memurlarının Yetiştirilmesi</w:t>
            </w:r>
          </w:p>
          <w:p w:rsidR="00DA5411" w:rsidRPr="00713FC4" w:rsidRDefault="00DA5411" w:rsidP="00BE1F4E">
            <w:pPr>
              <w:pStyle w:val="ListeParagraf"/>
              <w:numPr>
                <w:ilvl w:val="0"/>
                <w:numId w:val="27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Çeşitli Hükümler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0E98" w:rsidRPr="00713FC4" w:rsidRDefault="0059175A" w:rsidP="00BE1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A5411" w:rsidRPr="00713FC4" w:rsidTr="00DA5411">
        <w:trPr>
          <w:trHeight w:val="325"/>
          <w:jc w:val="center"/>
        </w:trPr>
        <w:tc>
          <w:tcPr>
            <w:tcW w:w="8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5411" w:rsidRPr="00713FC4" w:rsidRDefault="00DA5411" w:rsidP="00BE1F4E">
            <w:pPr>
              <w:numPr>
                <w:ilvl w:val="3"/>
                <w:numId w:val="18"/>
              </w:numPr>
              <w:ind w:left="875" w:hanging="42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3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4483 sayılı Memurlar ve Diğer Kamu Görevlilerinin Yargılanması Hakkında Kanun,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5411" w:rsidRPr="00713FC4" w:rsidRDefault="00BE1F4E" w:rsidP="00BE1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A5411" w:rsidRPr="00713FC4" w:rsidTr="00DA5411">
        <w:trPr>
          <w:trHeight w:val="312"/>
          <w:jc w:val="center"/>
        </w:trPr>
        <w:tc>
          <w:tcPr>
            <w:tcW w:w="8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5411" w:rsidRPr="00713FC4" w:rsidRDefault="00DA5411" w:rsidP="00BE1F4E">
            <w:pPr>
              <w:numPr>
                <w:ilvl w:val="3"/>
                <w:numId w:val="18"/>
              </w:numPr>
              <w:ind w:left="875" w:hanging="42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3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1739 sayılı Millî Eğitim Temel Kanunu,</w:t>
            </w:r>
          </w:p>
          <w:p w:rsidR="003135C6" w:rsidRPr="00713FC4" w:rsidRDefault="003135C6" w:rsidP="00BE1F4E">
            <w:pPr>
              <w:pStyle w:val="ListeParagraf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 xml:space="preserve">Türk Milli Eğitim Sisteminin Genel yapısını </w:t>
            </w:r>
          </w:p>
          <w:p w:rsidR="003135C6" w:rsidRPr="00713FC4" w:rsidRDefault="003135C6" w:rsidP="00BE1F4E">
            <w:pPr>
              <w:pStyle w:val="ListeParagraf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Öğretmenlik mesleğine dair hükümler,</w:t>
            </w:r>
          </w:p>
          <w:p w:rsidR="003135C6" w:rsidRPr="00713FC4" w:rsidRDefault="003135C6" w:rsidP="00BE1F4E">
            <w:pPr>
              <w:pStyle w:val="ListeParagraf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Okul binaları ve Tesislerine,</w:t>
            </w:r>
          </w:p>
          <w:p w:rsidR="003135C6" w:rsidRPr="00713FC4" w:rsidRDefault="003135C6" w:rsidP="00BE1F4E">
            <w:pPr>
              <w:pStyle w:val="ListeParagraf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Eğitim araç ve gereçleri</w:t>
            </w:r>
          </w:p>
          <w:p w:rsidR="003135C6" w:rsidRPr="00713FC4" w:rsidRDefault="003135C6" w:rsidP="00BE1F4E">
            <w:pPr>
              <w:pStyle w:val="ListeParagraf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Eğitim öğretim alanındaki görev ve sorumluluklar.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5411" w:rsidRPr="00713FC4" w:rsidRDefault="0059175A" w:rsidP="00BE1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A5411" w:rsidRPr="00713FC4" w:rsidTr="00DA5411">
        <w:trPr>
          <w:trHeight w:val="584"/>
          <w:jc w:val="center"/>
        </w:trPr>
        <w:tc>
          <w:tcPr>
            <w:tcW w:w="8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5411" w:rsidRPr="00713FC4" w:rsidRDefault="00DA5411" w:rsidP="00BE1F4E">
            <w:pPr>
              <w:numPr>
                <w:ilvl w:val="3"/>
                <w:numId w:val="18"/>
              </w:numPr>
              <w:ind w:left="875" w:hanging="42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3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652 sayılı Millî Eğitim Bakanlığının Teşkilat ve Görevleri Hakkında Kanun Hükmünde Kararname,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5411" w:rsidRPr="00713FC4" w:rsidRDefault="003135C6" w:rsidP="00BE1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A5411" w:rsidRPr="00713FC4" w:rsidTr="00DA5411">
        <w:trPr>
          <w:trHeight w:val="299"/>
          <w:jc w:val="center"/>
        </w:trPr>
        <w:tc>
          <w:tcPr>
            <w:tcW w:w="8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5411" w:rsidRPr="00713FC4" w:rsidRDefault="00DA5411" w:rsidP="00BE1F4E">
            <w:pPr>
              <w:numPr>
                <w:ilvl w:val="3"/>
                <w:numId w:val="18"/>
              </w:numPr>
              <w:ind w:left="875" w:hanging="42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3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5580 sayılı Özel Öğretim Kurumları Kanunu,</w:t>
            </w:r>
          </w:p>
          <w:p w:rsidR="00D852C4" w:rsidRPr="00713FC4" w:rsidRDefault="00D852C4" w:rsidP="00BE1F4E">
            <w:pPr>
              <w:pStyle w:val="ListeParagraf"/>
              <w:numPr>
                <w:ilvl w:val="0"/>
                <w:numId w:val="29"/>
              </w:numPr>
              <w:spacing w:before="0" w:beforeAutospacing="0" w:after="0" w:afterAutospacing="0"/>
              <w:contextualSpacing/>
              <w:rPr>
                <w:rFonts w:eastAsia="Calibri"/>
                <w:b/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Amacı, kapsamı ve tanımları,</w:t>
            </w:r>
          </w:p>
          <w:p w:rsidR="00D852C4" w:rsidRPr="00713FC4" w:rsidRDefault="00D852C4" w:rsidP="00BE1F4E">
            <w:pPr>
              <w:pStyle w:val="ListeParagraf"/>
              <w:numPr>
                <w:ilvl w:val="0"/>
                <w:numId w:val="29"/>
              </w:numPr>
              <w:spacing w:before="0" w:beforeAutospacing="0" w:after="0" w:afterAutospacing="0"/>
              <w:contextualSpacing/>
              <w:rPr>
                <w:rFonts w:eastAsia="Calibri"/>
                <w:b/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Kurum Açma, Kurucu-Kurum Binaları,Milletlerarası Özel Öğretim Kurumları, Yabancı Okullar ve Azınlık Okulları.</w:t>
            </w:r>
          </w:p>
          <w:p w:rsidR="00D852C4" w:rsidRPr="00713FC4" w:rsidRDefault="00D852C4" w:rsidP="00BE1F4E">
            <w:pPr>
              <w:pStyle w:val="ListeParagraf"/>
              <w:numPr>
                <w:ilvl w:val="0"/>
                <w:numId w:val="29"/>
              </w:numPr>
              <w:spacing w:before="0" w:beforeAutospacing="0" w:after="0" w:afterAutospacing="0"/>
              <w:contextualSpacing/>
              <w:rPr>
                <w:rFonts w:eastAsia="Calibri"/>
                <w:b/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Eğitim Öğretim Kurum Yönetim ve Personel İşleri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5411" w:rsidRPr="00713FC4" w:rsidRDefault="003A6444" w:rsidP="00BE1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A5411" w:rsidRPr="00713FC4" w:rsidTr="00DA5411">
        <w:trPr>
          <w:trHeight w:val="380"/>
          <w:jc w:val="center"/>
        </w:trPr>
        <w:tc>
          <w:tcPr>
            <w:tcW w:w="8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5411" w:rsidRPr="00713FC4" w:rsidRDefault="00DA5411" w:rsidP="00BE1F4E">
            <w:pPr>
              <w:numPr>
                <w:ilvl w:val="3"/>
                <w:numId w:val="18"/>
              </w:numPr>
              <w:ind w:left="875" w:hanging="42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3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6331 sayılı İş Sağlığı ve Güvenliği Kanunu, </w:t>
            </w:r>
          </w:p>
          <w:p w:rsidR="00D852C4" w:rsidRPr="00713FC4" w:rsidRDefault="00D852C4" w:rsidP="00BE1F4E">
            <w:pPr>
              <w:pStyle w:val="ListeParagraf"/>
              <w:numPr>
                <w:ilvl w:val="0"/>
                <w:numId w:val="30"/>
              </w:numPr>
              <w:spacing w:before="0" w:beforeAutospacing="0" w:after="0" w:afterAutospacing="0"/>
              <w:contextualSpacing/>
              <w:rPr>
                <w:rFonts w:eastAsia="Calibri"/>
                <w:b/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6331 Sayılı İş Sağlığı ve Güvenliği Kanununun amaç kapsam ve tanımlar</w:t>
            </w:r>
            <w:r w:rsidR="00BE1F4E" w:rsidRPr="00713FC4">
              <w:rPr>
                <w:rFonts w:eastAsia="Calibri"/>
                <w:lang w:eastAsia="en-US"/>
              </w:rPr>
              <w:t>,</w:t>
            </w:r>
          </w:p>
          <w:p w:rsidR="00D852C4" w:rsidRPr="00713FC4" w:rsidRDefault="00D852C4" w:rsidP="00BE1F4E">
            <w:pPr>
              <w:pStyle w:val="ListeParagraf"/>
              <w:numPr>
                <w:ilvl w:val="0"/>
                <w:numId w:val="30"/>
              </w:numPr>
              <w:spacing w:before="0" w:beforeAutospacing="0" w:after="0" w:afterAutospacing="0"/>
              <w:contextualSpacing/>
              <w:rPr>
                <w:rFonts w:eastAsia="Calibri"/>
                <w:b/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İşveren ve çalışanların görev yetki ve yükümlülükleri</w:t>
            </w:r>
            <w:r w:rsidR="00BE1F4E" w:rsidRPr="00713FC4">
              <w:rPr>
                <w:rFonts w:eastAsia="Calibri"/>
                <w:lang w:eastAsia="en-US"/>
              </w:rPr>
              <w:t>,</w:t>
            </w:r>
          </w:p>
          <w:p w:rsidR="00D852C4" w:rsidRPr="00713FC4" w:rsidRDefault="00D852C4" w:rsidP="00BE1F4E">
            <w:pPr>
              <w:pStyle w:val="ListeParagraf"/>
              <w:numPr>
                <w:ilvl w:val="0"/>
                <w:numId w:val="30"/>
              </w:numPr>
              <w:spacing w:before="0" w:beforeAutospacing="0" w:after="0" w:afterAutospacing="0"/>
              <w:contextualSpacing/>
              <w:rPr>
                <w:rFonts w:eastAsia="Calibri"/>
                <w:b/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Konsey kurul ve koordinasyon</w:t>
            </w:r>
            <w:r w:rsidR="00BE1F4E" w:rsidRPr="00713FC4">
              <w:rPr>
                <w:rFonts w:eastAsia="Calibri"/>
                <w:lang w:eastAsia="en-US"/>
              </w:rPr>
              <w:t>,</w:t>
            </w:r>
          </w:p>
          <w:p w:rsidR="00D852C4" w:rsidRPr="00713FC4" w:rsidRDefault="00BE1F4E" w:rsidP="00BE1F4E">
            <w:pPr>
              <w:pStyle w:val="ListeParagraf"/>
              <w:numPr>
                <w:ilvl w:val="0"/>
                <w:numId w:val="30"/>
              </w:numPr>
              <w:spacing w:before="0" w:beforeAutospacing="0" w:after="0" w:afterAutospacing="0"/>
              <w:contextualSpacing/>
              <w:rPr>
                <w:rFonts w:eastAsia="Calibri"/>
                <w:b/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Teftiş ve idari yaptırımlar,</w:t>
            </w:r>
          </w:p>
          <w:p w:rsidR="00BE1F4E" w:rsidRPr="00713FC4" w:rsidRDefault="00BE1F4E" w:rsidP="00BE1F4E">
            <w:pPr>
              <w:pStyle w:val="ListeParagraf"/>
              <w:numPr>
                <w:ilvl w:val="0"/>
                <w:numId w:val="30"/>
              </w:numPr>
              <w:spacing w:before="0" w:beforeAutospacing="0" w:after="0" w:afterAutospacing="0"/>
              <w:contextualSpacing/>
              <w:rPr>
                <w:rFonts w:eastAsia="Calibri"/>
                <w:b/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Bağımlılık yapan maddeleri kullanma yasağı.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5411" w:rsidRPr="00713FC4" w:rsidRDefault="0059175A" w:rsidP="00BE1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60E98" w:rsidRPr="00713FC4" w:rsidTr="00160E98">
        <w:trPr>
          <w:jc w:val="center"/>
        </w:trPr>
        <w:tc>
          <w:tcPr>
            <w:tcW w:w="8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E98" w:rsidRPr="00713FC4" w:rsidRDefault="00160E98" w:rsidP="00BE1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3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  <w:p w:rsidR="002D0C50" w:rsidRPr="00713FC4" w:rsidRDefault="002D0C50" w:rsidP="00BE1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E98" w:rsidRDefault="00713FC4" w:rsidP="00713F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  <w:p w:rsidR="00713FC4" w:rsidRPr="00713FC4" w:rsidRDefault="00713FC4" w:rsidP="00713F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Saat</w:t>
            </w:r>
          </w:p>
        </w:tc>
      </w:tr>
    </w:tbl>
    <w:p w:rsidR="002D0C50" w:rsidRPr="00713FC4" w:rsidRDefault="002D0C50" w:rsidP="00BE1F4E">
      <w:pPr>
        <w:rPr>
          <w:rFonts w:ascii="Times New Roman" w:hAnsi="Times New Roman" w:cs="Times New Roman"/>
          <w:sz w:val="24"/>
          <w:szCs w:val="24"/>
        </w:rPr>
      </w:pPr>
    </w:p>
    <w:p w:rsidR="00160E98" w:rsidRPr="00713FC4" w:rsidRDefault="00160E98" w:rsidP="00713FC4">
      <w:pPr>
        <w:pStyle w:val="ListeParagraf"/>
        <w:widowControl w:val="0"/>
        <w:numPr>
          <w:ilvl w:val="0"/>
          <w:numId w:val="31"/>
        </w:numPr>
        <w:autoSpaceDE w:val="0"/>
        <w:autoSpaceDN w:val="0"/>
        <w:adjustRightInd w:val="0"/>
        <w:spacing w:before="0" w:beforeAutospacing="0" w:after="0" w:afterAutospacing="0" w:line="360" w:lineRule="auto"/>
        <w:ind w:left="714" w:hanging="357"/>
        <w:rPr>
          <w:b/>
        </w:rPr>
      </w:pPr>
      <w:r w:rsidRPr="00713FC4">
        <w:rPr>
          <w:b/>
        </w:rPr>
        <w:t>ÖĞRET</w:t>
      </w:r>
      <w:r w:rsidR="00072049" w:rsidRPr="00713FC4">
        <w:rPr>
          <w:b/>
        </w:rPr>
        <w:t>İM YÖNTEM TEKNİK VE STRATEJİLER</w:t>
      </w:r>
      <w:r w:rsidR="00713FC4">
        <w:rPr>
          <w:b/>
        </w:rPr>
        <w:t>İ</w:t>
      </w:r>
    </w:p>
    <w:p w:rsidR="00160E98" w:rsidRPr="00713FC4" w:rsidRDefault="00160E98" w:rsidP="00072049">
      <w:pPr>
        <w:widowControl/>
        <w:autoSpaceDE/>
        <w:adjustRightInd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713FC4">
        <w:rPr>
          <w:rFonts w:ascii="Times New Roman" w:hAnsi="Times New Roman" w:cs="Times New Roman"/>
          <w:sz w:val="24"/>
          <w:szCs w:val="24"/>
        </w:rPr>
        <w:t xml:space="preserve">Programın hedeflerine ulaşmak için; aktif öğrenme yöntem ve teknikleri kullanılacaktır. </w:t>
      </w:r>
    </w:p>
    <w:p w:rsidR="00160E98" w:rsidRPr="00713FC4" w:rsidRDefault="00160E98" w:rsidP="00BE1F4E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160E98" w:rsidRPr="00713FC4" w:rsidRDefault="00160E98" w:rsidP="00713FC4">
      <w:pPr>
        <w:pStyle w:val="ListeParagraf"/>
        <w:numPr>
          <w:ilvl w:val="0"/>
          <w:numId w:val="20"/>
        </w:numPr>
        <w:spacing w:before="0" w:beforeAutospacing="0" w:after="0" w:afterAutospacing="0" w:line="360" w:lineRule="auto"/>
        <w:ind w:left="714" w:hanging="357"/>
      </w:pPr>
      <w:r w:rsidRPr="00713FC4">
        <w:rPr>
          <w:b/>
          <w:bCs/>
        </w:rPr>
        <w:t>ÖLÇME VE DEĞERLENDİRME</w:t>
      </w:r>
    </w:p>
    <w:p w:rsidR="00160E98" w:rsidRPr="00713FC4" w:rsidRDefault="00160E98" w:rsidP="00072049">
      <w:pPr>
        <w:widowControl/>
        <w:autoSpaceDE/>
        <w:adjustRightInd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3FC4">
        <w:rPr>
          <w:rFonts w:ascii="Times New Roman" w:hAnsi="Times New Roman" w:cs="Times New Roman"/>
          <w:sz w:val="24"/>
          <w:szCs w:val="24"/>
        </w:rPr>
        <w:t xml:space="preserve">Seminer sonunda katılımcılar tarafından yapılacak değerlendirmede, eğitim merkezi, eğiticiler, etkinliğin programı, uygulanan yöntemler ile ilgili görüşler alınacaktır. </w:t>
      </w:r>
    </w:p>
    <w:p w:rsidR="00A8644F" w:rsidRPr="00713FC4" w:rsidRDefault="00A8644F" w:rsidP="00BE1F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644F" w:rsidRPr="00713FC4" w:rsidSect="00E4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175"/>
    <w:multiLevelType w:val="hybridMultilevel"/>
    <w:tmpl w:val="253E01F2"/>
    <w:lvl w:ilvl="0" w:tplc="1780CD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F89D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479D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A385D1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ACC7B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8CAF9C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386FC78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93637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C6DDEE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7066B"/>
    <w:multiLevelType w:val="hybridMultilevel"/>
    <w:tmpl w:val="CD920750"/>
    <w:lvl w:ilvl="0" w:tplc="00AC05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803B5"/>
    <w:multiLevelType w:val="hybridMultilevel"/>
    <w:tmpl w:val="EC566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939D3"/>
    <w:multiLevelType w:val="hybridMultilevel"/>
    <w:tmpl w:val="2D8A8BBC"/>
    <w:lvl w:ilvl="0" w:tplc="FFFFFFFF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C51E9"/>
    <w:multiLevelType w:val="hybridMultilevel"/>
    <w:tmpl w:val="E93666A4"/>
    <w:lvl w:ilvl="0" w:tplc="D3588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Times New Roman"/>
      </w:rPr>
    </w:lvl>
    <w:lvl w:ilvl="1" w:tplc="00DA2D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A30C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6485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2E5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42B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C67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411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CEE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640AF"/>
    <w:multiLevelType w:val="hybridMultilevel"/>
    <w:tmpl w:val="9A785E5C"/>
    <w:lvl w:ilvl="0" w:tplc="45AA21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E5868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CBDD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730E60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09C19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AE526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F94C2BA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4E23E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5ABDE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F0215"/>
    <w:multiLevelType w:val="hybridMultilevel"/>
    <w:tmpl w:val="84424F08"/>
    <w:lvl w:ilvl="0" w:tplc="B8D65CCC">
      <w:start w:val="8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7F310C"/>
    <w:multiLevelType w:val="hybridMultilevel"/>
    <w:tmpl w:val="8B3035D2"/>
    <w:lvl w:ilvl="0" w:tplc="40042E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843A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6893B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CF6BCF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F44D5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7E0784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6EE43A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BBA34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FA4702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42801"/>
    <w:multiLevelType w:val="hybridMultilevel"/>
    <w:tmpl w:val="BAEC734C"/>
    <w:lvl w:ilvl="0" w:tplc="B23404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6C53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D0538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3A2648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3FA1D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3EDE10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698DF92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4020F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AA8AE0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9D1743"/>
    <w:multiLevelType w:val="hybridMultilevel"/>
    <w:tmpl w:val="44049E7A"/>
    <w:lvl w:ilvl="0" w:tplc="1B641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6B7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9AFA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00C0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E54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484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863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E4F9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AE2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A15878"/>
    <w:multiLevelType w:val="hybridMultilevel"/>
    <w:tmpl w:val="FAF8B77A"/>
    <w:lvl w:ilvl="0" w:tplc="8CE0F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0070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9614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A09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E3D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D478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6069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441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EECF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C3A30"/>
    <w:multiLevelType w:val="hybridMultilevel"/>
    <w:tmpl w:val="6C28B6E4"/>
    <w:lvl w:ilvl="0" w:tplc="E0FA97D6">
      <w:start w:val="448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50"/>
    <w:multiLevelType w:val="hybridMultilevel"/>
    <w:tmpl w:val="08725AC2"/>
    <w:lvl w:ilvl="0" w:tplc="1B7493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818BB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E74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EE2BB7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8BE7A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5045E0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DFEF5DA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F946C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28011C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01C38"/>
    <w:multiLevelType w:val="hybridMultilevel"/>
    <w:tmpl w:val="71E4C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D5F40"/>
    <w:multiLevelType w:val="hybridMultilevel"/>
    <w:tmpl w:val="AB02167A"/>
    <w:lvl w:ilvl="0" w:tplc="903E10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F10B3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9AC28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17227B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91805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38411C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7BC726A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DAAF9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7EDF20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5A1F6E"/>
    <w:multiLevelType w:val="hybridMultilevel"/>
    <w:tmpl w:val="EE5A8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1507D"/>
    <w:multiLevelType w:val="hybridMultilevel"/>
    <w:tmpl w:val="2BC21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21F11"/>
    <w:multiLevelType w:val="hybridMultilevel"/>
    <w:tmpl w:val="2AE0226A"/>
    <w:lvl w:ilvl="0" w:tplc="041F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8">
    <w:nsid w:val="3CAC59E9"/>
    <w:multiLevelType w:val="hybridMultilevel"/>
    <w:tmpl w:val="6E563B56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43825"/>
    <w:multiLevelType w:val="hybridMultilevel"/>
    <w:tmpl w:val="A538D08C"/>
    <w:lvl w:ilvl="0" w:tplc="2DD223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EC1CB3"/>
    <w:multiLevelType w:val="hybridMultilevel"/>
    <w:tmpl w:val="68306AA0"/>
    <w:lvl w:ilvl="0" w:tplc="041F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1">
    <w:nsid w:val="41F21572"/>
    <w:multiLevelType w:val="hybridMultilevel"/>
    <w:tmpl w:val="C6EE4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64080"/>
    <w:multiLevelType w:val="hybridMultilevel"/>
    <w:tmpl w:val="6A884A3C"/>
    <w:lvl w:ilvl="0" w:tplc="041F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3">
    <w:nsid w:val="53E711F6"/>
    <w:multiLevelType w:val="hybridMultilevel"/>
    <w:tmpl w:val="8578F634"/>
    <w:lvl w:ilvl="0" w:tplc="D57A47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56C4B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EAA2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B708C6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DF0B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1E7532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1DCDC0E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880A0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04D7BC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B20947"/>
    <w:multiLevelType w:val="hybridMultilevel"/>
    <w:tmpl w:val="38DCB0CE"/>
    <w:lvl w:ilvl="0" w:tplc="233E603C">
      <w:start w:val="1"/>
      <w:numFmt w:val="bullet"/>
      <w:lvlText w:val=""/>
      <w:lvlJc w:val="left"/>
      <w:pPr>
        <w:ind w:left="737" w:hanging="397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F1F8E"/>
    <w:multiLevelType w:val="hybridMultilevel"/>
    <w:tmpl w:val="71B0F5D2"/>
    <w:lvl w:ilvl="0" w:tplc="817E2C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135FD"/>
    <w:multiLevelType w:val="hybridMultilevel"/>
    <w:tmpl w:val="EB8AC0CE"/>
    <w:lvl w:ilvl="0" w:tplc="041F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7">
    <w:nsid w:val="6CA65FAA"/>
    <w:multiLevelType w:val="hybridMultilevel"/>
    <w:tmpl w:val="5574A08C"/>
    <w:lvl w:ilvl="0" w:tplc="D3F4B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86A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F00D0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0DCF46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D842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42E08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C08E9A0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84CE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B60690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F10DF2"/>
    <w:multiLevelType w:val="hybridMultilevel"/>
    <w:tmpl w:val="241215D4"/>
    <w:lvl w:ilvl="0" w:tplc="67C69FE2">
      <w:start w:val="173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8193B"/>
    <w:multiLevelType w:val="hybridMultilevel"/>
    <w:tmpl w:val="28C6B7E6"/>
    <w:lvl w:ilvl="0" w:tplc="6D98C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02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89C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EB3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8EE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9267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A884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C57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EC0F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8"/>
  </w:num>
  <w:num w:numId="23">
    <w:abstractNumId w:val="11"/>
  </w:num>
  <w:num w:numId="24">
    <w:abstractNumId w:val="2"/>
  </w:num>
  <w:num w:numId="25">
    <w:abstractNumId w:val="1"/>
  </w:num>
  <w:num w:numId="26">
    <w:abstractNumId w:val="24"/>
  </w:num>
  <w:num w:numId="27">
    <w:abstractNumId w:val="20"/>
  </w:num>
  <w:num w:numId="28">
    <w:abstractNumId w:val="26"/>
  </w:num>
  <w:num w:numId="29">
    <w:abstractNumId w:val="22"/>
  </w:num>
  <w:num w:numId="30">
    <w:abstractNumId w:val="17"/>
  </w:num>
  <w:num w:numId="31">
    <w:abstractNumId w:val="18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E98"/>
    <w:rsid w:val="00072049"/>
    <w:rsid w:val="00160E98"/>
    <w:rsid w:val="001A54FD"/>
    <w:rsid w:val="002D0C50"/>
    <w:rsid w:val="003135C6"/>
    <w:rsid w:val="003A6444"/>
    <w:rsid w:val="004A1E33"/>
    <w:rsid w:val="004A31C4"/>
    <w:rsid w:val="0059175A"/>
    <w:rsid w:val="005B71C3"/>
    <w:rsid w:val="00675062"/>
    <w:rsid w:val="006E5B3F"/>
    <w:rsid w:val="00713FC4"/>
    <w:rsid w:val="007442F0"/>
    <w:rsid w:val="007B0487"/>
    <w:rsid w:val="00A8644F"/>
    <w:rsid w:val="00BE1F4E"/>
    <w:rsid w:val="00C35700"/>
    <w:rsid w:val="00C77470"/>
    <w:rsid w:val="00D51242"/>
    <w:rsid w:val="00D602B0"/>
    <w:rsid w:val="00D852C4"/>
    <w:rsid w:val="00D87507"/>
    <w:rsid w:val="00D91F79"/>
    <w:rsid w:val="00DA5411"/>
    <w:rsid w:val="00E42237"/>
    <w:rsid w:val="00E80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160E9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semiHidden/>
    <w:rsid w:val="00160E98"/>
    <w:rPr>
      <w:rFonts w:ascii="Cambria" w:eastAsia="Calibri" w:hAnsi="Cambria" w:cs="Times New Roman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160E9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rsid w:val="00160E98"/>
    <w:pPr>
      <w:widowControl/>
      <w:autoSpaceDE/>
      <w:autoSpaceDN/>
      <w:adjustRightInd/>
      <w:ind w:left="720"/>
    </w:pPr>
    <w:rPr>
      <w:rFonts w:ascii="Times New Roman" w:hAnsi="Times New Roman" w:cs="Times New Roman"/>
      <w:sz w:val="22"/>
      <w:szCs w:val="24"/>
    </w:rPr>
  </w:style>
  <w:style w:type="paragraph" w:customStyle="1" w:styleId="nospacing">
    <w:name w:val="nospacing"/>
    <w:basedOn w:val="Normal"/>
    <w:rsid w:val="00160E9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A0AF-A9A7-4B51-9B76-A1E370B9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MEVLUT OZDEMIR</dc:creator>
  <cp:lastModifiedBy>srkn</cp:lastModifiedBy>
  <cp:revision>2</cp:revision>
  <dcterms:created xsi:type="dcterms:W3CDTF">2016-11-10T06:55:00Z</dcterms:created>
  <dcterms:modified xsi:type="dcterms:W3CDTF">2016-11-10T06:55:00Z</dcterms:modified>
</cp:coreProperties>
</file>